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FD" w:rsidRDefault="005721EE">
      <w:pPr>
        <w:shd w:val="clear" w:color="auto" w:fill="FFFFFF"/>
        <w:spacing w:after="173" w:line="322" w:lineRule="exact"/>
        <w:ind w:left="2059"/>
      </w:pPr>
      <w:r>
        <w:rPr>
          <w:rFonts w:eastAsia="Times New Roman"/>
          <w:smallCaps/>
          <w:sz w:val="44"/>
          <w:szCs w:val="44"/>
        </w:rPr>
        <w:t>российская федерация</w:t>
      </w:r>
    </w:p>
    <w:p w:rsidR="001518FD" w:rsidRDefault="001518FD">
      <w:pPr>
        <w:shd w:val="clear" w:color="auto" w:fill="FFFFFF"/>
        <w:spacing w:after="173" w:line="322" w:lineRule="exact"/>
        <w:ind w:left="2059"/>
        <w:sectPr w:rsidR="001518FD">
          <w:type w:val="continuous"/>
          <w:pgSz w:w="11909" w:h="16834"/>
          <w:pgMar w:top="1109" w:right="466" w:bottom="360" w:left="1723" w:header="720" w:footer="720" w:gutter="0"/>
          <w:cols w:space="60"/>
          <w:noEndnote/>
        </w:sectPr>
      </w:pPr>
    </w:p>
    <w:p w:rsidR="001518FD" w:rsidRDefault="005721EE">
      <w:pPr>
        <w:framePr w:h="1196" w:hSpace="10080" w:wrap="notBeside" w:vAnchor="text" w:hAnchor="margin" w:x="441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8FD" w:rsidRDefault="001518FD">
      <w:pPr>
        <w:spacing w:line="1" w:lineRule="exact"/>
        <w:rPr>
          <w:sz w:val="2"/>
          <w:szCs w:val="2"/>
        </w:rPr>
      </w:pPr>
    </w:p>
    <w:p w:rsidR="001518FD" w:rsidRDefault="001518FD">
      <w:pPr>
        <w:framePr w:h="1196" w:hSpace="10080" w:wrap="notBeside" w:vAnchor="text" w:hAnchor="margin" w:x="4417" w:y="1"/>
        <w:rPr>
          <w:sz w:val="24"/>
          <w:szCs w:val="24"/>
        </w:rPr>
        <w:sectPr w:rsidR="001518FD">
          <w:type w:val="continuous"/>
          <w:pgSz w:w="11909" w:h="16834"/>
          <w:pgMar w:top="1109" w:right="720" w:bottom="360" w:left="1723" w:header="720" w:footer="720" w:gutter="0"/>
          <w:cols w:space="720"/>
          <w:noEndnote/>
        </w:sectPr>
      </w:pPr>
    </w:p>
    <w:p w:rsidR="001518FD" w:rsidRDefault="005721EE" w:rsidP="00456C4D">
      <w:pPr>
        <w:shd w:val="clear" w:color="auto" w:fill="FFFFFF"/>
        <w:spacing w:before="355"/>
        <w:ind w:left="7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456C4D" w:rsidRDefault="00456C4D" w:rsidP="00456C4D">
      <w:pPr>
        <w:shd w:val="clear" w:color="auto" w:fill="FFFFFF"/>
        <w:spacing w:before="355"/>
        <w:ind w:left="72"/>
        <w:jc w:val="center"/>
      </w:pPr>
    </w:p>
    <w:p w:rsidR="00456C4D" w:rsidRPr="00456C4D" w:rsidRDefault="005721EE" w:rsidP="00456C4D">
      <w:pPr>
        <w:pStyle w:val="a5"/>
        <w:jc w:val="center"/>
        <w:rPr>
          <w:rFonts w:eastAsia="Times New Roman"/>
          <w:sz w:val="28"/>
          <w:szCs w:val="28"/>
        </w:rPr>
      </w:pPr>
      <w:r w:rsidRPr="00456C4D">
        <w:rPr>
          <w:rFonts w:eastAsia="Times New Roman"/>
          <w:sz w:val="28"/>
          <w:szCs w:val="28"/>
        </w:rPr>
        <w:t>ГЛАВЫ АДМИНИСТРАЦИИ МУНИЦИПАЛЬНОГО РАЙОНА</w:t>
      </w:r>
      <w:proofErr w:type="gramStart"/>
      <w:r w:rsidRPr="00456C4D">
        <w:rPr>
          <w:rFonts w:eastAsia="Times New Roman"/>
          <w:sz w:val="28"/>
          <w:szCs w:val="28"/>
        </w:rPr>
        <w:t>«Г</w:t>
      </w:r>
      <w:proofErr w:type="gramEnd"/>
      <w:r w:rsidRPr="00456C4D">
        <w:rPr>
          <w:rFonts w:eastAsia="Times New Roman"/>
          <w:sz w:val="28"/>
          <w:szCs w:val="28"/>
        </w:rPr>
        <w:t>РАЙВОРОНСКИЙ РАЙОН»,</w:t>
      </w:r>
    </w:p>
    <w:p w:rsidR="001518FD" w:rsidRPr="00456C4D" w:rsidRDefault="005721EE" w:rsidP="00456C4D">
      <w:pPr>
        <w:pStyle w:val="a5"/>
        <w:jc w:val="center"/>
        <w:rPr>
          <w:sz w:val="28"/>
          <w:szCs w:val="28"/>
        </w:rPr>
      </w:pPr>
      <w:r w:rsidRPr="00456C4D">
        <w:rPr>
          <w:rFonts w:eastAsia="Times New Roman"/>
          <w:sz w:val="28"/>
          <w:szCs w:val="28"/>
        </w:rPr>
        <w:t>БЕЛГОРОДСКОЙ ОБЛАСТИ</w:t>
      </w:r>
    </w:p>
    <w:p w:rsidR="001518FD" w:rsidRPr="00315D05" w:rsidRDefault="001518FD" w:rsidP="00315D05"/>
    <w:p w:rsidR="00456C4D" w:rsidRPr="00315D05" w:rsidRDefault="00456C4D" w:rsidP="00315D05">
      <w:pPr>
        <w:sectPr w:rsidR="00456C4D" w:rsidRPr="00315D05">
          <w:type w:val="continuous"/>
          <w:pgSz w:w="11909" w:h="16834"/>
          <w:pgMar w:top="1109" w:right="466" w:bottom="360" w:left="1723" w:header="720" w:footer="720" w:gutter="0"/>
          <w:cols w:space="60"/>
          <w:noEndnote/>
        </w:sectPr>
      </w:pPr>
    </w:p>
    <w:p w:rsidR="00315D05" w:rsidRPr="00315D05" w:rsidRDefault="00315D05" w:rsidP="00315D05">
      <w:pPr>
        <w:rPr>
          <w:sz w:val="28"/>
          <w:szCs w:val="28"/>
        </w:rPr>
      </w:pPr>
    </w:p>
    <w:p w:rsidR="00315D05" w:rsidRDefault="00315D05" w:rsidP="00315D05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Pr="00315D05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Pr="00315D05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</w:t>
      </w:r>
      <w:r w:rsidRPr="00315D05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№</w:t>
      </w:r>
      <w:r w:rsidRPr="00315D05">
        <w:rPr>
          <w:sz w:val="28"/>
          <w:szCs w:val="28"/>
          <w:u w:val="single"/>
        </w:rPr>
        <w:t>899</w:t>
      </w:r>
    </w:p>
    <w:p w:rsidR="00315D05" w:rsidRDefault="00315D05" w:rsidP="00315D05">
      <w:pPr>
        <w:rPr>
          <w:sz w:val="28"/>
          <w:szCs w:val="28"/>
        </w:rPr>
      </w:pPr>
    </w:p>
    <w:p w:rsidR="00315D05" w:rsidRPr="00315D05" w:rsidRDefault="00315D05" w:rsidP="00315D05">
      <w:pPr>
        <w:rPr>
          <w:sz w:val="28"/>
          <w:szCs w:val="28"/>
        </w:rPr>
      </w:pPr>
    </w:p>
    <w:p w:rsidR="001518FD" w:rsidRPr="00315D05" w:rsidRDefault="005721EE" w:rsidP="00315D05">
      <w:pPr>
        <w:ind w:right="5157"/>
        <w:jc w:val="both"/>
        <w:rPr>
          <w:b/>
          <w:sz w:val="28"/>
          <w:szCs w:val="28"/>
        </w:rPr>
      </w:pPr>
      <w:r w:rsidRPr="00315D05">
        <w:rPr>
          <w:b/>
          <w:sz w:val="28"/>
          <w:szCs w:val="28"/>
        </w:rPr>
        <w:t>Об</w:t>
      </w:r>
      <w:r w:rsidR="00315D05" w:rsidRPr="00315D05">
        <w:rPr>
          <w:b/>
          <w:sz w:val="28"/>
          <w:szCs w:val="28"/>
        </w:rPr>
        <w:t xml:space="preserve"> </w:t>
      </w:r>
      <w:r w:rsidRPr="00315D05">
        <w:rPr>
          <w:b/>
          <w:sz w:val="28"/>
          <w:szCs w:val="28"/>
        </w:rPr>
        <w:t>установлении</w:t>
      </w:r>
      <w:r w:rsidR="00315D05" w:rsidRPr="00315D05">
        <w:rPr>
          <w:b/>
          <w:sz w:val="28"/>
          <w:szCs w:val="28"/>
        </w:rPr>
        <w:t xml:space="preserve"> </w:t>
      </w:r>
      <w:r w:rsidRPr="00315D05">
        <w:rPr>
          <w:b/>
          <w:sz w:val="28"/>
          <w:szCs w:val="28"/>
        </w:rPr>
        <w:t>размера</w:t>
      </w:r>
      <w:r w:rsidR="00315D05" w:rsidRPr="00315D05">
        <w:rPr>
          <w:b/>
          <w:sz w:val="28"/>
          <w:szCs w:val="28"/>
        </w:rPr>
        <w:t xml:space="preserve"> </w:t>
      </w:r>
      <w:r w:rsidRPr="00315D05">
        <w:rPr>
          <w:b/>
          <w:sz w:val="28"/>
          <w:szCs w:val="28"/>
        </w:rPr>
        <w:t>родительской платы за присмотр и</w:t>
      </w:r>
      <w:r w:rsidR="00315D05" w:rsidRPr="00315D05">
        <w:rPr>
          <w:b/>
          <w:sz w:val="28"/>
          <w:szCs w:val="28"/>
        </w:rPr>
        <w:t xml:space="preserve"> </w:t>
      </w:r>
      <w:r w:rsidRPr="00315D05">
        <w:rPr>
          <w:b/>
          <w:sz w:val="28"/>
          <w:szCs w:val="28"/>
        </w:rPr>
        <w:t>уход за детьми в муниципальных</w:t>
      </w:r>
      <w:r w:rsidR="00315D05" w:rsidRPr="00315D05">
        <w:rPr>
          <w:b/>
          <w:sz w:val="28"/>
          <w:szCs w:val="28"/>
        </w:rPr>
        <w:t xml:space="preserve"> </w:t>
      </w:r>
      <w:r w:rsidRPr="00315D05">
        <w:rPr>
          <w:b/>
          <w:sz w:val="28"/>
          <w:szCs w:val="28"/>
        </w:rPr>
        <w:t>образовательных</w:t>
      </w:r>
      <w:r w:rsidR="00315D05" w:rsidRPr="00315D05">
        <w:rPr>
          <w:b/>
          <w:sz w:val="28"/>
          <w:szCs w:val="28"/>
        </w:rPr>
        <w:t xml:space="preserve"> </w:t>
      </w:r>
      <w:r w:rsidRPr="00315D05">
        <w:rPr>
          <w:b/>
          <w:sz w:val="28"/>
          <w:szCs w:val="28"/>
        </w:rPr>
        <w:t>учреждениях,</w:t>
      </w:r>
      <w:r w:rsidR="00315D05" w:rsidRPr="00315D05">
        <w:rPr>
          <w:b/>
          <w:sz w:val="28"/>
          <w:szCs w:val="28"/>
        </w:rPr>
        <w:t xml:space="preserve"> </w:t>
      </w:r>
      <w:r w:rsidRPr="00315D05">
        <w:rPr>
          <w:b/>
          <w:sz w:val="28"/>
          <w:szCs w:val="28"/>
        </w:rPr>
        <w:t>реализующих</w:t>
      </w:r>
      <w:r w:rsidR="00315D05" w:rsidRPr="00315D05">
        <w:rPr>
          <w:b/>
          <w:sz w:val="28"/>
          <w:szCs w:val="28"/>
        </w:rPr>
        <w:t xml:space="preserve"> </w:t>
      </w:r>
      <w:r w:rsidRPr="00315D05">
        <w:rPr>
          <w:b/>
          <w:sz w:val="28"/>
          <w:szCs w:val="28"/>
        </w:rPr>
        <w:t>образовательные</w:t>
      </w:r>
      <w:r w:rsidR="00456C4D" w:rsidRPr="00315D05">
        <w:rPr>
          <w:b/>
          <w:sz w:val="28"/>
          <w:szCs w:val="28"/>
        </w:rPr>
        <w:t xml:space="preserve"> </w:t>
      </w:r>
      <w:r w:rsidRPr="00315D05">
        <w:rPr>
          <w:b/>
          <w:sz w:val="28"/>
          <w:szCs w:val="28"/>
        </w:rPr>
        <w:t>программы</w:t>
      </w:r>
      <w:r w:rsidR="00315D05" w:rsidRPr="00315D05">
        <w:rPr>
          <w:b/>
          <w:sz w:val="28"/>
          <w:szCs w:val="28"/>
        </w:rPr>
        <w:t xml:space="preserve"> </w:t>
      </w:r>
      <w:r w:rsidRPr="00315D05">
        <w:rPr>
          <w:b/>
          <w:sz w:val="28"/>
          <w:szCs w:val="28"/>
        </w:rPr>
        <w:t>дошкольного</w:t>
      </w:r>
      <w:r w:rsidR="00315D05" w:rsidRPr="00315D05">
        <w:rPr>
          <w:b/>
          <w:sz w:val="28"/>
          <w:szCs w:val="28"/>
        </w:rPr>
        <w:t xml:space="preserve"> </w:t>
      </w:r>
      <w:r w:rsidRPr="00315D05">
        <w:rPr>
          <w:b/>
          <w:sz w:val="28"/>
          <w:szCs w:val="28"/>
        </w:rPr>
        <w:t>образования</w:t>
      </w:r>
    </w:p>
    <w:p w:rsidR="00315D05" w:rsidRDefault="00315D05" w:rsidP="00315D05">
      <w:pPr>
        <w:ind w:right="5157"/>
        <w:jc w:val="both"/>
        <w:rPr>
          <w:sz w:val="28"/>
          <w:szCs w:val="28"/>
        </w:rPr>
      </w:pPr>
    </w:p>
    <w:p w:rsidR="00315D05" w:rsidRPr="00315D05" w:rsidRDefault="00315D05" w:rsidP="00315D05">
      <w:pPr>
        <w:ind w:right="5157"/>
        <w:jc w:val="both"/>
        <w:rPr>
          <w:sz w:val="28"/>
          <w:szCs w:val="28"/>
        </w:rPr>
      </w:pPr>
    </w:p>
    <w:p w:rsidR="001518FD" w:rsidRDefault="005721EE" w:rsidP="00315D05">
      <w:pPr>
        <w:ind w:firstLine="567"/>
        <w:jc w:val="both"/>
      </w:pPr>
      <w:proofErr w:type="gramStart"/>
      <w:r>
        <w:rPr>
          <w:rFonts w:eastAsia="Times New Roman"/>
          <w:sz w:val="28"/>
          <w:szCs w:val="28"/>
        </w:rPr>
        <w:t xml:space="preserve">Во исполнение постановления Правительства Белгородской области от 16 декабря 2013 года №508-пп «Об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в Белгородской области», в соответствии со статьёй 65 Федерального закона от 29 декабря </w:t>
      </w:r>
      <w:r>
        <w:rPr>
          <w:rFonts w:eastAsia="Times New Roman"/>
          <w:spacing w:val="-1"/>
          <w:sz w:val="28"/>
          <w:szCs w:val="28"/>
        </w:rPr>
        <w:t xml:space="preserve">2012 года №273-ФЗ «Об образовании в Российской Федерации» и решением </w:t>
      </w:r>
      <w:r>
        <w:rPr>
          <w:rFonts w:eastAsia="Times New Roman"/>
          <w:sz w:val="28"/>
          <w:szCs w:val="28"/>
        </w:rPr>
        <w:t>восемнадцатой сессии</w:t>
      </w:r>
      <w:proofErr w:type="gramEnd"/>
      <w:r>
        <w:rPr>
          <w:rFonts w:eastAsia="Times New Roman"/>
          <w:sz w:val="28"/>
          <w:szCs w:val="28"/>
        </w:rPr>
        <w:t xml:space="preserve"> Муниципального совета Грайворонского района </w:t>
      </w:r>
      <w:r>
        <w:rPr>
          <w:rFonts w:eastAsia="Times New Roman"/>
          <w:spacing w:val="-1"/>
          <w:sz w:val="28"/>
          <w:szCs w:val="28"/>
        </w:rPr>
        <w:t xml:space="preserve">от 1 июля 2009 года №116 «О внесении изменений и дополнений в решение </w:t>
      </w:r>
      <w:r>
        <w:rPr>
          <w:rFonts w:eastAsia="Times New Roman"/>
          <w:sz w:val="28"/>
          <w:szCs w:val="28"/>
        </w:rPr>
        <w:t xml:space="preserve">Совета депутатов Грайворонского района от 28 марта 2007 года №179 </w:t>
      </w:r>
      <w:r>
        <w:rPr>
          <w:rFonts w:eastAsia="Times New Roman"/>
          <w:spacing w:val="-2"/>
          <w:sz w:val="28"/>
          <w:szCs w:val="28"/>
        </w:rPr>
        <w:t xml:space="preserve">«О Положении об организации предоставления общедоступного дошкольного </w:t>
      </w:r>
      <w:r>
        <w:rPr>
          <w:rFonts w:eastAsia="Times New Roman"/>
          <w:sz w:val="28"/>
          <w:szCs w:val="28"/>
        </w:rPr>
        <w:t>образования в муниципальном районе «</w:t>
      </w:r>
      <w:proofErr w:type="spellStart"/>
      <w:r>
        <w:rPr>
          <w:rFonts w:eastAsia="Times New Roman"/>
          <w:sz w:val="28"/>
          <w:szCs w:val="28"/>
        </w:rPr>
        <w:t>Грайворонский</w:t>
      </w:r>
      <w:proofErr w:type="spellEnd"/>
      <w:r>
        <w:rPr>
          <w:rFonts w:eastAsia="Times New Roman"/>
          <w:sz w:val="28"/>
          <w:szCs w:val="28"/>
        </w:rPr>
        <w:t xml:space="preserve"> район» (в редакции от 28 ноября 2008 года №70)» </w:t>
      </w:r>
      <w:r>
        <w:rPr>
          <w:rFonts w:eastAsia="Times New Roman"/>
          <w:b/>
          <w:bCs/>
          <w:spacing w:val="59"/>
          <w:sz w:val="28"/>
          <w:szCs w:val="28"/>
        </w:rPr>
        <w:t>постановляю:</w:t>
      </w:r>
    </w:p>
    <w:p w:rsidR="001518FD" w:rsidRDefault="005721EE" w:rsidP="00315D05">
      <w:pPr>
        <w:numPr>
          <w:ilvl w:val="0"/>
          <w:numId w:val="1"/>
        </w:numPr>
        <w:shd w:val="clear" w:color="auto" w:fill="FFFFFF"/>
        <w:tabs>
          <w:tab w:val="left" w:pos="1046"/>
        </w:tabs>
        <w:spacing w:line="326" w:lineRule="exact"/>
        <w:ind w:left="5" w:right="259" w:firstLine="682"/>
        <w:jc w:val="both"/>
        <w:rPr>
          <w:spacing w:val="-3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Установить размер ежемесячной родительской платы за присмотр и уход за детьми в муниципальных образовательных учреждениях, </w:t>
      </w:r>
      <w:r>
        <w:rPr>
          <w:rFonts w:eastAsia="Times New Roman"/>
          <w:spacing w:val="-1"/>
          <w:sz w:val="28"/>
          <w:szCs w:val="28"/>
        </w:rPr>
        <w:t xml:space="preserve">реализующих образовательные программы дошкольного образования, в сумме </w:t>
      </w:r>
      <w:r>
        <w:rPr>
          <w:rFonts w:eastAsia="Times New Roman"/>
          <w:spacing w:val="-2"/>
          <w:sz w:val="28"/>
          <w:szCs w:val="28"/>
        </w:rPr>
        <w:t>1500,0 (Одна тысяча пятьсот) рублей с 1 января 2014 года.</w:t>
      </w:r>
    </w:p>
    <w:p w:rsidR="00456C4D" w:rsidRPr="00456C4D" w:rsidRDefault="005721EE" w:rsidP="00315D05">
      <w:pPr>
        <w:numPr>
          <w:ilvl w:val="0"/>
          <w:numId w:val="1"/>
        </w:numPr>
        <w:shd w:val="clear" w:color="auto" w:fill="FFFFFF"/>
        <w:tabs>
          <w:tab w:val="left" w:pos="1046"/>
        </w:tabs>
        <w:spacing w:before="5" w:line="326" w:lineRule="exact"/>
        <w:ind w:left="5" w:right="264" w:firstLine="682"/>
        <w:jc w:val="both"/>
        <w:rPr>
          <w:spacing w:val="-20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Установить размер ежемесячной платы, взимаемой с родителей </w:t>
      </w:r>
      <w:r>
        <w:rPr>
          <w:rFonts w:eastAsia="Times New Roman"/>
          <w:spacing w:val="-2"/>
          <w:sz w:val="28"/>
          <w:szCs w:val="28"/>
        </w:rPr>
        <w:t xml:space="preserve">(законных представителей), имеющих трех и более несовершеннолетних детей, </w:t>
      </w:r>
      <w:r>
        <w:rPr>
          <w:rFonts w:eastAsia="Times New Roman"/>
          <w:spacing w:val="-1"/>
          <w:sz w:val="28"/>
          <w:szCs w:val="28"/>
        </w:rPr>
        <w:t>а также с одиноких родителей (одиноких матерей, вдов, вдовцов), за присмотр</w:t>
      </w:r>
      <w:r w:rsidR="00456C4D">
        <w:rPr>
          <w:spacing w:val="-20"/>
          <w:sz w:val="28"/>
          <w:szCs w:val="28"/>
        </w:rPr>
        <w:t xml:space="preserve"> </w:t>
      </w:r>
      <w:r w:rsidR="00456C4D" w:rsidRPr="00456C4D">
        <w:rPr>
          <w:rFonts w:eastAsia="Times New Roman"/>
          <w:sz w:val="28"/>
          <w:szCs w:val="28"/>
        </w:rPr>
        <w:t xml:space="preserve">и уход за детьми в муниципальных образовательных учреждениях, </w:t>
      </w:r>
      <w:r w:rsidR="00456C4D" w:rsidRPr="00456C4D">
        <w:rPr>
          <w:rFonts w:eastAsia="Times New Roman"/>
          <w:spacing w:val="-1"/>
          <w:sz w:val="28"/>
          <w:szCs w:val="28"/>
        </w:rPr>
        <w:t xml:space="preserve">реализующих образовательные программы дошкольного образования, в сумме </w:t>
      </w:r>
      <w:r w:rsidR="00456C4D" w:rsidRPr="00456C4D">
        <w:rPr>
          <w:rFonts w:eastAsia="Times New Roman"/>
          <w:sz w:val="28"/>
          <w:szCs w:val="28"/>
        </w:rPr>
        <w:t xml:space="preserve">750,0 </w:t>
      </w:r>
      <w:r w:rsidR="00456C4D" w:rsidRPr="00456C4D">
        <w:rPr>
          <w:rFonts w:eastAsia="Times New Roman"/>
          <w:sz w:val="28"/>
          <w:szCs w:val="28"/>
        </w:rPr>
        <w:lastRenderedPageBreak/>
        <w:t>(Семьсот пятьдесят) рублей с 1 января 2014 года.</w:t>
      </w:r>
      <w:proofErr w:type="gramEnd"/>
    </w:p>
    <w:p w:rsidR="00456C4D" w:rsidRDefault="00456C4D" w:rsidP="00315D05">
      <w:pPr>
        <w:shd w:val="clear" w:color="auto" w:fill="FFFFFF"/>
        <w:tabs>
          <w:tab w:val="left" w:pos="979"/>
        </w:tabs>
        <w:spacing w:line="317" w:lineRule="exact"/>
        <w:ind w:left="5" w:right="19" w:firstLine="691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За присмотр и уход за детьми-инвалидами, детьми-сиротами и детьми,</w:t>
      </w:r>
      <w:r w:rsidR="00315D0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оставшимися без попечения родителей, а также за детьми с туберкулезной</w:t>
      </w:r>
      <w:r w:rsidR="00315D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интоксикацией, обучающимися в муниципальных образовательных</w:t>
      </w:r>
      <w:r w:rsidR="00315D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организациях, реализующих образовательную программу дошкольного</w:t>
      </w:r>
      <w:r w:rsidR="00315D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образования, родительская плата не взимается.</w:t>
      </w:r>
    </w:p>
    <w:p w:rsidR="00456C4D" w:rsidRDefault="00456C4D" w:rsidP="00315D05">
      <w:pPr>
        <w:shd w:val="clear" w:color="auto" w:fill="FFFFFF"/>
        <w:tabs>
          <w:tab w:val="left" w:pos="1056"/>
        </w:tabs>
        <w:spacing w:line="317" w:lineRule="exact"/>
        <w:ind w:left="5" w:right="10" w:firstLine="691"/>
        <w:jc w:val="both"/>
      </w:pPr>
      <w:r>
        <w:rPr>
          <w:spacing w:val="-17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Комитету финансов и налоговой политики администрации района</w:t>
      </w:r>
      <w:r w:rsidR="00315D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(А.В. </w:t>
      </w:r>
      <w:proofErr w:type="spellStart"/>
      <w:r>
        <w:rPr>
          <w:rFonts w:eastAsia="Times New Roman"/>
          <w:sz w:val="28"/>
          <w:szCs w:val="28"/>
        </w:rPr>
        <w:t>Ерошенко</w:t>
      </w:r>
      <w:proofErr w:type="spellEnd"/>
      <w:r>
        <w:rPr>
          <w:rFonts w:eastAsia="Times New Roman"/>
          <w:sz w:val="28"/>
          <w:szCs w:val="28"/>
        </w:rPr>
        <w:t>) предусмотреть изменения ежемесячной родительской платы</w:t>
      </w:r>
      <w:r w:rsidR="00315D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 присмотр и уход за детьми в муниципальных образовательных</w:t>
      </w:r>
      <w:r w:rsidR="00315D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учреждениях, реализующих образовательные программы дошкольного</w:t>
      </w:r>
      <w:r w:rsidR="00315D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образования, в муниципальном бюджете на </w:t>
      </w:r>
      <w:r>
        <w:rPr>
          <w:rFonts w:eastAsia="Times New Roman"/>
          <w:b/>
          <w:bCs/>
          <w:sz w:val="28"/>
          <w:szCs w:val="28"/>
        </w:rPr>
        <w:t xml:space="preserve">2014 </w:t>
      </w:r>
      <w:r>
        <w:rPr>
          <w:rFonts w:eastAsia="Times New Roman"/>
          <w:sz w:val="28"/>
          <w:szCs w:val="28"/>
        </w:rPr>
        <w:t>и последующие годы.</w:t>
      </w:r>
    </w:p>
    <w:p w:rsidR="00456C4D" w:rsidRDefault="00456C4D" w:rsidP="00315D05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317" w:lineRule="exact"/>
        <w:ind w:left="10" w:right="48" w:firstLine="706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Считать утратившим силу постановление главы администрации Грайворонского района от 5 апреля 2012 года №185 «Об установлении родительской платы за содержание ребенка в муниципальных </w:t>
      </w:r>
      <w:r>
        <w:rPr>
          <w:rFonts w:eastAsia="Times New Roman"/>
          <w:spacing w:val="-1"/>
          <w:sz w:val="28"/>
          <w:szCs w:val="28"/>
        </w:rPr>
        <w:t xml:space="preserve">образовательных учреждениях, реализующих основную общеобразовательную </w:t>
      </w:r>
      <w:r>
        <w:rPr>
          <w:rFonts w:eastAsia="Times New Roman"/>
          <w:sz w:val="28"/>
          <w:szCs w:val="28"/>
        </w:rPr>
        <w:t>программу дошкольного образования».</w:t>
      </w:r>
    </w:p>
    <w:p w:rsidR="00456C4D" w:rsidRDefault="00456C4D" w:rsidP="00315D05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317" w:lineRule="exact"/>
        <w:ind w:left="10" w:right="48" w:firstLine="706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Опубликовать данное постановление в общественно-политической газете «Родной край».</w:t>
      </w:r>
    </w:p>
    <w:p w:rsidR="00456C4D" w:rsidRPr="00770B2B" w:rsidRDefault="00456C4D" w:rsidP="00770B2B">
      <w:pPr>
        <w:pStyle w:val="a6"/>
        <w:numPr>
          <w:ilvl w:val="0"/>
          <w:numId w:val="2"/>
        </w:numPr>
        <w:shd w:val="clear" w:color="auto" w:fill="FFFFFF"/>
        <w:tabs>
          <w:tab w:val="left" w:pos="1445"/>
          <w:tab w:val="left" w:pos="3720"/>
          <w:tab w:val="left" w:leader="hyphen" w:pos="5338"/>
        </w:tabs>
        <w:spacing w:before="5" w:after="974" w:line="317" w:lineRule="exact"/>
        <w:ind w:left="142" w:firstLine="578"/>
        <w:rPr>
          <w:spacing w:val="-20"/>
          <w:sz w:val="28"/>
          <w:szCs w:val="28"/>
        </w:rPr>
        <w:sectPr w:rsidR="00456C4D" w:rsidRPr="00770B2B">
          <w:type w:val="continuous"/>
          <w:pgSz w:w="11909" w:h="16834"/>
          <w:pgMar w:top="1109" w:right="466" w:bottom="360" w:left="1723" w:header="720" w:footer="720" w:gutter="0"/>
          <w:cols w:space="60"/>
          <w:noEndnote/>
        </w:sectPr>
      </w:pPr>
      <w:proofErr w:type="gramStart"/>
      <w:r w:rsidRPr="00770B2B">
        <w:rPr>
          <w:rFonts w:eastAsia="Times New Roman"/>
          <w:sz w:val="28"/>
          <w:szCs w:val="28"/>
        </w:rPr>
        <w:t>Контроль за</w:t>
      </w:r>
      <w:proofErr w:type="gramEnd"/>
      <w:r w:rsidRPr="00770B2B">
        <w:rPr>
          <w:rFonts w:eastAsia="Times New Roman"/>
          <w:sz w:val="28"/>
          <w:szCs w:val="28"/>
        </w:rPr>
        <w:t xml:space="preserve"> исполнением постановления возложить</w:t>
      </w:r>
      <w:r w:rsidR="00315D05" w:rsidRPr="00770B2B">
        <w:rPr>
          <w:rFonts w:eastAsia="Times New Roman"/>
          <w:sz w:val="28"/>
          <w:szCs w:val="28"/>
        </w:rPr>
        <w:t xml:space="preserve"> </w:t>
      </w:r>
      <w:r w:rsidRPr="00770B2B">
        <w:rPr>
          <w:rFonts w:eastAsia="Times New Roman"/>
          <w:sz w:val="28"/>
          <w:szCs w:val="28"/>
        </w:rPr>
        <w:t>на и.о. заместителя главы администрации района по социальной политике</w:t>
      </w:r>
      <w:r w:rsidR="00315D05" w:rsidRPr="00770B2B">
        <w:rPr>
          <w:rFonts w:eastAsia="Times New Roman"/>
          <w:sz w:val="28"/>
          <w:szCs w:val="28"/>
        </w:rPr>
        <w:t xml:space="preserve"> </w:t>
      </w:r>
      <w:r w:rsidRPr="00770B2B">
        <w:rPr>
          <w:rFonts w:eastAsia="Times New Roman"/>
          <w:sz w:val="28"/>
          <w:szCs w:val="28"/>
        </w:rPr>
        <w:t xml:space="preserve">М.Л. </w:t>
      </w:r>
      <w:proofErr w:type="spellStart"/>
      <w:r w:rsidRPr="00770B2B">
        <w:rPr>
          <w:rFonts w:eastAsia="Times New Roman"/>
          <w:sz w:val="28"/>
          <w:szCs w:val="28"/>
        </w:rPr>
        <w:t>Кучерявенко</w:t>
      </w:r>
      <w:proofErr w:type="spellEnd"/>
      <w:r w:rsidRPr="00770B2B">
        <w:rPr>
          <w:rFonts w:eastAsia="Times New Roman"/>
          <w:sz w:val="28"/>
          <w:szCs w:val="28"/>
        </w:rPr>
        <w:t>.</w:t>
      </w:r>
      <w:r w:rsidRPr="00770B2B">
        <w:rPr>
          <w:rFonts w:ascii="Arial" w:eastAsia="Times New Roman" w:cs="Arial"/>
          <w:sz w:val="28"/>
          <w:szCs w:val="28"/>
        </w:rPr>
        <w:tab/>
      </w:r>
    </w:p>
    <w:p w:rsidR="009F75C5" w:rsidRDefault="005721EE" w:rsidP="009F75C5">
      <w:pPr>
        <w:shd w:val="clear" w:color="auto" w:fill="FFFFFF"/>
        <w:spacing w:before="5"/>
        <w:jc w:val="both"/>
      </w:pPr>
      <w:r>
        <w:rPr>
          <w:rFonts w:eastAsia="Times New Roman"/>
          <w:b/>
          <w:bCs/>
          <w:spacing w:val="-4"/>
          <w:sz w:val="28"/>
          <w:szCs w:val="28"/>
        </w:rPr>
        <w:lastRenderedPageBreak/>
        <w:t>Глава администрации</w:t>
      </w:r>
      <w:r w:rsidR="00770B2B">
        <w:rPr>
          <w:rFonts w:eastAsia="Times New Roman"/>
          <w:b/>
          <w:bCs/>
          <w:spacing w:val="-4"/>
          <w:sz w:val="28"/>
          <w:szCs w:val="28"/>
        </w:rPr>
        <w:t xml:space="preserve">         </w:t>
      </w:r>
      <w:r w:rsidR="009F75C5">
        <w:rPr>
          <w:rFonts w:eastAsia="Times New Roman"/>
          <w:b/>
          <w:bCs/>
          <w:spacing w:val="-4"/>
          <w:sz w:val="28"/>
          <w:szCs w:val="28"/>
        </w:rPr>
        <w:t xml:space="preserve">                           </w:t>
      </w:r>
      <w:r w:rsidR="0025105C">
        <w:rPr>
          <w:rFonts w:eastAsia="Times New Roman"/>
          <w:b/>
          <w:bCs/>
          <w:spacing w:val="-4"/>
          <w:sz w:val="28"/>
          <w:szCs w:val="28"/>
        </w:rPr>
        <w:t xml:space="preserve">     </w:t>
      </w:r>
      <w:r w:rsidR="009F75C5">
        <w:rPr>
          <w:rFonts w:eastAsia="Times New Roman"/>
          <w:b/>
          <w:bCs/>
          <w:spacing w:val="-5"/>
          <w:sz w:val="28"/>
          <w:szCs w:val="28"/>
        </w:rPr>
        <w:t xml:space="preserve">А. </w:t>
      </w:r>
      <w:proofErr w:type="spellStart"/>
      <w:r w:rsidR="009F75C5">
        <w:rPr>
          <w:rFonts w:eastAsia="Times New Roman"/>
          <w:b/>
          <w:bCs/>
          <w:spacing w:val="-5"/>
          <w:sz w:val="28"/>
          <w:szCs w:val="28"/>
        </w:rPr>
        <w:t>Верзун</w:t>
      </w:r>
      <w:proofErr w:type="spellEnd"/>
    </w:p>
    <w:p w:rsidR="001518FD" w:rsidRDefault="001518FD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78262B" w:rsidRDefault="0078262B" w:rsidP="009F75C5">
      <w:pPr>
        <w:shd w:val="clear" w:color="auto" w:fill="FFFFFF"/>
        <w:jc w:val="both"/>
      </w:pPr>
    </w:p>
    <w:sectPr w:rsidR="0078262B" w:rsidSect="009F75C5">
      <w:type w:val="continuous"/>
      <w:pgSz w:w="11909" w:h="16834"/>
      <w:pgMar w:top="1440" w:right="1147" w:bottom="720" w:left="1268" w:header="720" w:footer="720" w:gutter="0"/>
      <w:cols w:num="2" w:space="720" w:equalWidth="0">
        <w:col w:w="8655" w:space="19"/>
        <w:col w:w="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E42DB"/>
    <w:multiLevelType w:val="singleLevel"/>
    <w:tmpl w:val="046A9B2E"/>
    <w:lvl w:ilvl="0">
      <w:start w:val="1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">
    <w:nsid w:val="68AA1394"/>
    <w:multiLevelType w:val="singleLevel"/>
    <w:tmpl w:val="B03A2D0E"/>
    <w:lvl w:ilvl="0">
      <w:start w:val="5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697D"/>
    <w:rsid w:val="001518FD"/>
    <w:rsid w:val="0025105C"/>
    <w:rsid w:val="00315D05"/>
    <w:rsid w:val="00456C4D"/>
    <w:rsid w:val="005721EE"/>
    <w:rsid w:val="00770B2B"/>
    <w:rsid w:val="0078262B"/>
    <w:rsid w:val="008B3481"/>
    <w:rsid w:val="009A7EE6"/>
    <w:rsid w:val="009F75C5"/>
    <w:rsid w:val="00CC135F"/>
    <w:rsid w:val="00DF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C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6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70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PiskunNI</dc:creator>
  <cp:keywords/>
  <dc:description/>
  <cp:lastModifiedBy>User</cp:lastModifiedBy>
  <cp:revision>7</cp:revision>
  <dcterms:created xsi:type="dcterms:W3CDTF">2013-12-27T06:17:00Z</dcterms:created>
  <dcterms:modified xsi:type="dcterms:W3CDTF">2014-01-09T13:06:00Z</dcterms:modified>
</cp:coreProperties>
</file>